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3060" w:leader="none"/>
        </w:tabs>
        <w:spacing w:before="0" w:after="160" w:line="259"/>
        <w:ind w:right="0" w:left="0" w:firstLine="0"/>
        <w:jc w:val="center"/>
        <w:rPr>
          <w:rFonts w:ascii="Times New Roman" w:hAnsi="Times New Roman" w:cs="Times New Roman" w:eastAsia="Times New Roman"/>
          <w:b/>
          <w:i/>
          <w:color w:val="auto"/>
          <w:spacing w:val="0"/>
          <w:position w:val="0"/>
          <w:sz w:val="52"/>
          <w:shd w:fill="auto" w:val="clear"/>
        </w:rPr>
      </w:pPr>
      <w:r>
        <w:rPr>
          <w:rFonts w:ascii="Times New Roman" w:hAnsi="Times New Roman" w:cs="Times New Roman" w:eastAsia="Times New Roman"/>
          <w:b/>
          <w:i/>
          <w:color w:val="auto"/>
          <w:spacing w:val="0"/>
          <w:position w:val="0"/>
          <w:sz w:val="52"/>
          <w:shd w:fill="auto" w:val="clear"/>
        </w:rPr>
        <w:t xml:space="preserve"> Texas Hoopsters Select Basketball</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tabs>
          <w:tab w:val="left" w:pos="3060" w:leader="none"/>
        </w:tabs>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Congratulations you have been selected to play on one of our Texas Hoopsters Select tournament teams. This recognition has come through a coach’s recommendation, strong play at either tryouts or league play. Congratulations for our outstanding basketball achievements! Texas Hoopsters Select Program is a basketball program for girls and boys 3</w:t>
      </w:r>
      <w:r>
        <w:rPr>
          <w:rFonts w:ascii="Times New Roman" w:hAnsi="Times New Roman" w:cs="Times New Roman" w:eastAsia="Times New Roman"/>
          <w:color w:val="auto"/>
          <w:spacing w:val="0"/>
          <w:position w:val="0"/>
          <w:sz w:val="24"/>
          <w:shd w:fill="auto" w:val="clear"/>
          <w:vertAlign w:val="superscript"/>
        </w:rPr>
        <w:t xml:space="preserve">rd</w:t>
      </w:r>
      <w:r>
        <w:rPr>
          <w:rFonts w:ascii="Times New Roman" w:hAnsi="Times New Roman" w:cs="Times New Roman" w:eastAsia="Times New Roman"/>
          <w:color w:val="auto"/>
          <w:spacing w:val="0"/>
          <w:position w:val="0"/>
          <w:sz w:val="24"/>
          <w:shd w:fill="auto" w:val="clear"/>
        </w:rPr>
        <w:t xml:space="preserve"> - 12</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grade. Our program is designed to provide a positive experience for players capable and interested in advanced level of play. Our program is also committed to improving the skills of its players to maximize their potential.</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tabs>
          <w:tab w:val="left" w:pos="3060" w:leader="none"/>
        </w:tabs>
        <w:spacing w:before="120" w:after="240" w:line="259"/>
        <w:ind w:right="0" w:left="0" w:firstLine="0"/>
        <w:jc w:val="center"/>
        <w:rPr>
          <w:rFonts w:ascii="Times New Roman" w:hAnsi="Times New Roman" w:cs="Times New Roman" w:eastAsia="Times New Roman"/>
          <w:b/>
          <w:color w:val="auto"/>
          <w:spacing w:val="0"/>
          <w:position w:val="0"/>
          <w:sz w:val="40"/>
          <w:shd w:fill="auto" w:val="clear"/>
        </w:rPr>
      </w:pPr>
      <w:r>
        <w:rPr>
          <w:rFonts w:ascii="Times New Roman" w:hAnsi="Times New Roman" w:cs="Times New Roman" w:eastAsia="Times New Roman"/>
          <w:b/>
          <w:color w:val="auto"/>
          <w:spacing w:val="0"/>
          <w:position w:val="0"/>
          <w:sz w:val="40"/>
          <w:shd w:fill="auto" w:val="clear"/>
        </w:rPr>
        <w:t xml:space="preserve">Texas Hoopsters Select Mission &amp; Vision</w:t>
      </w:r>
    </w:p>
    <w:p>
      <w:pPr>
        <w:tabs>
          <w:tab w:val="left" w:pos="3060" w:leader="none"/>
        </w:tabs>
        <w:spacing w:before="0" w:after="16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Texas Hoopsters Select Basketball Mission</w:t>
      </w:r>
    </w:p>
    <w:p>
      <w:pPr>
        <w:tabs>
          <w:tab w:val="left" w:pos="3060" w:leader="none"/>
        </w:tabs>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Our mission is to provide a quality youth basketball program with a team focus that stresses the progressive development of each participant through knowledge, skills, fitness, fun, and sportsmanship with a competitive spirit.</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tabs>
          <w:tab w:val="left" w:pos="3060" w:leader="none"/>
        </w:tabs>
        <w:spacing w:before="0" w:after="16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Texas Hoopsters Select Basketball Vision</w:t>
      </w:r>
    </w:p>
    <w:p>
      <w:pPr>
        <w:tabs>
          <w:tab w:val="left" w:pos="3060" w:leader="none"/>
        </w:tabs>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Our vision is to be the coveted travel basketball organization and skills training resource in the State of Texas.</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tabs>
          <w:tab w:val="left" w:pos="3060" w:leader="none"/>
        </w:tabs>
        <w:spacing w:before="0" w:after="160" w:line="259"/>
        <w:ind w:right="0" w:left="0" w:firstLine="0"/>
        <w:jc w:val="center"/>
        <w:rPr>
          <w:rFonts w:ascii="Times New Roman" w:hAnsi="Times New Roman" w:cs="Times New Roman" w:eastAsia="Times New Roman"/>
          <w:b/>
          <w:color w:val="auto"/>
          <w:spacing w:val="0"/>
          <w:position w:val="0"/>
          <w:sz w:val="52"/>
          <w:shd w:fill="auto" w:val="clear"/>
        </w:rPr>
      </w:pPr>
      <w:r>
        <w:rPr>
          <w:rFonts w:ascii="Times New Roman" w:hAnsi="Times New Roman" w:cs="Times New Roman" w:eastAsia="Times New Roman"/>
          <w:b/>
          <w:color w:val="auto"/>
          <w:spacing w:val="0"/>
          <w:position w:val="0"/>
          <w:sz w:val="52"/>
          <w:shd w:fill="auto" w:val="clear"/>
        </w:rPr>
        <w:t xml:space="preserve">Texas Hoopsters Select 2025</w:t>
      </w:r>
    </w:p>
    <w:p>
      <w:pPr>
        <w:tabs>
          <w:tab w:val="left" w:pos="3060" w:leader="none"/>
        </w:tabs>
        <w:spacing w:before="0" w:after="160" w:line="259"/>
        <w:ind w:right="0" w:left="0" w:firstLine="0"/>
        <w:jc w:val="center"/>
        <w:rPr>
          <w:rFonts w:ascii="Times New Roman" w:hAnsi="Times New Roman" w:cs="Times New Roman" w:eastAsia="Times New Roman"/>
          <w:b/>
          <w:color w:val="auto"/>
          <w:spacing w:val="0"/>
          <w:position w:val="0"/>
          <w:sz w:val="52"/>
          <w:shd w:fill="auto" w:val="clear"/>
        </w:rPr>
      </w:pPr>
      <w:r>
        <w:rPr>
          <w:rFonts w:ascii="Times New Roman" w:hAnsi="Times New Roman" w:cs="Times New Roman" w:eastAsia="Times New Roman"/>
          <w:b/>
          <w:color w:val="auto"/>
          <w:spacing w:val="0"/>
          <w:position w:val="0"/>
          <w:sz w:val="52"/>
          <w:shd w:fill="auto" w:val="clear"/>
        </w:rPr>
        <w:t xml:space="preserve">Tournament Team Handbook</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tabs>
          <w:tab w:val="left" w:pos="3060" w:leader="none"/>
        </w:tabs>
        <w:spacing w:before="0" w:after="160" w:line="259"/>
        <w:ind w:right="0" w:left="0" w:firstLine="0"/>
        <w:jc w:val="left"/>
        <w:rPr>
          <w:rFonts w:ascii="Times New Roman" w:hAnsi="Times New Roman" w:cs="Times New Roman" w:eastAsia="Times New Roman"/>
          <w:b/>
          <w:color w:val="auto"/>
          <w:spacing w:val="0"/>
          <w:position w:val="0"/>
          <w:sz w:val="40"/>
          <w:shd w:fill="auto" w:val="clear"/>
        </w:rPr>
      </w:pPr>
    </w:p>
    <w:p>
      <w:pPr>
        <w:tabs>
          <w:tab w:val="left" w:pos="3060" w:leader="none"/>
        </w:tabs>
        <w:spacing w:before="120" w:after="240" w:line="259"/>
        <w:ind w:right="0" w:left="0" w:firstLine="0"/>
        <w:jc w:val="center"/>
        <w:rPr>
          <w:rFonts w:ascii="Times New Roman" w:hAnsi="Times New Roman" w:cs="Times New Roman" w:eastAsia="Times New Roman"/>
          <w:b/>
          <w:color w:val="auto"/>
          <w:spacing w:val="0"/>
          <w:position w:val="0"/>
          <w:sz w:val="40"/>
          <w:shd w:fill="auto" w:val="clear"/>
        </w:rPr>
      </w:pPr>
      <w:r>
        <w:rPr>
          <w:rFonts w:ascii="Times New Roman" w:hAnsi="Times New Roman" w:cs="Times New Roman" w:eastAsia="Times New Roman"/>
          <w:b/>
          <w:color w:val="auto"/>
          <w:spacing w:val="0"/>
          <w:position w:val="0"/>
          <w:sz w:val="40"/>
          <w:shd w:fill="auto" w:val="clear"/>
        </w:rPr>
        <w:t xml:space="preserve">Texas Hoopsters Select Player Registration Form</w:t>
      </w:r>
    </w:p>
    <w:p>
      <w:pPr>
        <w:tabs>
          <w:tab w:val="left" w:pos="3060" w:leader="none"/>
        </w:tabs>
        <w:spacing w:before="0" w:after="16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Player Information </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Name: ________________________________________________________________________</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Address: ______________________________________________________________________</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Phone Number: _________________ Email: _________________________________________</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Height: _________</w:t>
        <w:tab/>
        <w:tab/>
        <w:t xml:space="preserve"> Weight: _______________</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Apparel Size: Youth / Adult </w:t>
      </w:r>
      <w:r>
        <w:rPr>
          <w:rFonts w:ascii="Times New Roman" w:hAnsi="Times New Roman" w:cs="Times New Roman" w:eastAsia="Times New Roman"/>
          <w:i/>
          <w:color w:val="auto"/>
          <w:spacing w:val="0"/>
          <w:position w:val="0"/>
          <w:sz w:val="18"/>
          <w:shd w:fill="auto" w:val="clear"/>
        </w:rPr>
        <w:t xml:space="preserve">(circle one)</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0"/>
          <w:position w:val="0"/>
          <w:sz w:val="24"/>
          <w:shd w:fill="auto" w:val="clear"/>
        </w:rPr>
        <w:tab/>
        <w:tab/>
        <w:t xml:space="preserve">Shirt size: _______</w:t>
        <w:tab/>
        <w:t xml:space="preserve">Pant size: _______</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School Attending </w:t>
      </w:r>
      <w:r>
        <w:rPr>
          <w:rFonts w:ascii="Times New Roman" w:hAnsi="Times New Roman" w:cs="Times New Roman" w:eastAsia="Times New Roman"/>
          <w:i/>
          <w:color w:val="auto"/>
          <w:spacing w:val="0"/>
          <w:position w:val="0"/>
          <w:sz w:val="18"/>
          <w:shd w:fill="auto" w:val="clear"/>
        </w:rPr>
        <w:t xml:space="preserve">(current)</w:t>
      </w:r>
      <w:r>
        <w:rPr>
          <w:rFonts w:ascii="Times New Roman" w:hAnsi="Times New Roman" w:cs="Times New Roman" w:eastAsia="Times New Roman"/>
          <w:color w:val="auto"/>
          <w:spacing w:val="0"/>
          <w:position w:val="0"/>
          <w:sz w:val="24"/>
          <w:shd w:fill="auto" w:val="clear"/>
        </w:rPr>
        <w:t xml:space="preserve">: __________________________________________ Grade: ________</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tabs>
          <w:tab w:val="left" w:pos="3060" w:leader="none"/>
        </w:tabs>
        <w:spacing w:before="0" w:after="16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Parent/Guardian Information</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Name (1): _________________________________________ Relationship: ________________</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Address: ______________________________________________________________________</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Phone Number: ______________________ Email: ____________________________________</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Name (2): _________________________________________ Relationship: ________________</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Address: ______________________________________________________________________</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Phone Number: ______________________ Email: ____________________________________</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tabs>
          <w:tab w:val="left" w:pos="3060" w:leader="none"/>
        </w:tabs>
        <w:spacing w:before="0" w:after="160" w:line="259"/>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Emergency Contact </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Name: ____________________________________________ Relationship: ________________</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Address: ______________________________________________________________________</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Phone Number: ______________________ Email: ____________________________________</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tabs>
          <w:tab w:val="left" w:pos="3060" w:leader="none"/>
        </w:tabs>
        <w:spacing w:before="120" w:after="240" w:line="259"/>
        <w:ind w:right="0" w:left="0" w:firstLine="0"/>
        <w:jc w:val="center"/>
        <w:rPr>
          <w:rFonts w:ascii="Times New Roman" w:hAnsi="Times New Roman" w:cs="Times New Roman" w:eastAsia="Times New Roman"/>
          <w:b/>
          <w:color w:val="auto"/>
          <w:spacing w:val="0"/>
          <w:position w:val="0"/>
          <w:sz w:val="40"/>
          <w:shd w:fill="auto" w:val="clear"/>
        </w:rPr>
      </w:pPr>
      <w:r>
        <w:rPr>
          <w:rFonts w:ascii="Times New Roman" w:hAnsi="Times New Roman" w:cs="Times New Roman" w:eastAsia="Times New Roman"/>
          <w:b/>
          <w:color w:val="auto"/>
          <w:spacing w:val="0"/>
          <w:position w:val="0"/>
          <w:sz w:val="40"/>
          <w:shd w:fill="auto" w:val="clear"/>
        </w:rPr>
        <w:t xml:space="preserve">Participation Waiver/Release</w:t>
      </w:r>
    </w:p>
    <w:p>
      <w:pPr>
        <w:tabs>
          <w:tab w:val="left" w:pos="3060" w:leader="none"/>
        </w:tabs>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undersigned, for myself, my heirs, executors, administrators, personal representatives, Successors and assigns (collectively “the undersigned”), hereby acknowledges and represents that he/she and the above named minor, being the lawful child or in the lawful custody of the undersigned, have complied with and agree to comply with all applicable rules and/or regulations of the Texas Hoopsters Select Basketball Program, and that the undersigned is a competent adult over the age of eighteen years of age. In consideration of the participation of the minor named above in activities surrounding the Texas Hoopsters Select Basketball Program, the undersigned hereby (and on behalf of said minor) releases, discharges and agrees not to sue Texas Hoopsters Select Basketball Program, or their board members, officers, employees or agents for any and all claims for injury, illness, death, loss or damage that the undersigned or said minor may suffer as a result of participation in Texas Hoopsters Select Basketball Program activities, regardless of how such claims were caused, including without limitation claims caused by the negligence of Texas Hoopsters Select Basketball Program. The undersigned further acknowledges and represents that said minor is physically able to participate in the activities set forth above and has no known medical conditions that would prevent said minor from participating in competitive, strenuous basketball activities. This release shall be governed by the laws of the State of Texas, USA. </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Name of Player: ____________________________________________ </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Signature of Parent or Guardian: _______________________________ </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Date:___________________</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tabs>
          <w:tab w:val="left" w:pos="3060" w:leader="none"/>
        </w:tabs>
        <w:spacing w:before="0" w:after="160" w:line="259"/>
        <w:ind w:right="0" w:left="0" w:firstLine="0"/>
        <w:jc w:val="left"/>
        <w:rPr>
          <w:rFonts w:ascii="Times New Roman" w:hAnsi="Times New Roman" w:cs="Times New Roman" w:eastAsia="Times New Roman"/>
          <w:b/>
          <w:color w:val="auto"/>
          <w:spacing w:val="0"/>
          <w:position w:val="0"/>
          <w:sz w:val="40"/>
          <w:shd w:fill="auto" w:val="clear"/>
        </w:rPr>
      </w:pPr>
    </w:p>
    <w:p>
      <w:pPr>
        <w:tabs>
          <w:tab w:val="left" w:pos="3060" w:leader="none"/>
        </w:tabs>
        <w:spacing w:before="120" w:after="240" w:line="259"/>
        <w:ind w:right="0" w:left="0" w:firstLine="0"/>
        <w:jc w:val="center"/>
        <w:rPr>
          <w:rFonts w:ascii="Times New Roman" w:hAnsi="Times New Roman" w:cs="Times New Roman" w:eastAsia="Times New Roman"/>
          <w:b/>
          <w:color w:val="auto"/>
          <w:spacing w:val="0"/>
          <w:position w:val="0"/>
          <w:sz w:val="40"/>
          <w:shd w:fill="auto" w:val="clear"/>
        </w:rPr>
      </w:pPr>
      <w:r>
        <w:rPr>
          <w:rFonts w:ascii="Times New Roman" w:hAnsi="Times New Roman" w:cs="Times New Roman" w:eastAsia="Times New Roman"/>
          <w:b/>
          <w:color w:val="auto"/>
          <w:spacing w:val="0"/>
          <w:position w:val="0"/>
          <w:sz w:val="40"/>
          <w:shd w:fill="auto" w:val="clear"/>
        </w:rPr>
        <w:t xml:space="preserve">Parent Information and Responsibilities</w:t>
      </w:r>
    </w:p>
    <w:p>
      <w:pPr>
        <w:tabs>
          <w:tab w:val="left" w:pos="3060" w:leader="none"/>
        </w:tabs>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Parental dedication and support is every bit as important to the success of your son/daughter as the dedication expected of him/her as an athlete. The Texas Hoopsters Select experience is just like anything else in life; you get out of it in proportion to how much you put into it. Basketball is a team sport, the performance of the team is dependent upon every team member's contribution, and if the whole team is dedicated, hard-working, and striving for the same goal of excellence, the result is far greater than the results achieved by any one individual. Support is critical to your son/daughter’s success. It includes transporting him/her to practices and games on time, providing proper nutrition in snacks and meals beforehand, and being willing to assist in any way needed. Most importantly as a Texas Hoopsters Select parent, encourage your son/daughter to exhibit attitudes, values, and characteristics which portray a positive image. This should be encouraged at all practices and games with both kids and parents. </w:t>
      </w:r>
    </w:p>
    <w:p>
      <w:pPr>
        <w:tabs>
          <w:tab w:val="left" w:pos="3060" w:leader="none"/>
        </w:tabs>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takes many hands to put together a quality program. Our job, as parents, is to support the coaches by allowing them to focus on instructing our children rather than dealing with the administrative aspects of the program. We appreciate every family that is available to assist during the season with some of these needs. </w:t>
      </w:r>
    </w:p>
    <w:p>
      <w:pPr>
        <w:tabs>
          <w:tab w:val="left" w:pos="3060" w:leader="none"/>
        </w:tabs>
        <w:spacing w:before="0" w:after="12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Volunteers are needed to: </w:t>
      </w:r>
    </w:p>
    <w:p>
      <w:pPr>
        <w:numPr>
          <w:ilvl w:val="0"/>
          <w:numId w:val="21"/>
        </w:numPr>
        <w:tabs>
          <w:tab w:val="left" w:pos="3060" w:leader="none"/>
        </w:tabs>
        <w:spacing w:before="0" w:after="12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Record games and share with the families and coaches.</w:t>
      </w:r>
    </w:p>
    <w:p>
      <w:pPr>
        <w:numPr>
          <w:ilvl w:val="0"/>
          <w:numId w:val="21"/>
        </w:numPr>
        <w:tabs>
          <w:tab w:val="left" w:pos="3060" w:leader="none"/>
        </w:tabs>
        <w:spacing w:before="0" w:after="12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Assist with various duties when hosting tournaments, banquet planning, etc.</w:t>
      </w:r>
    </w:p>
    <w:p>
      <w:pPr>
        <w:numPr>
          <w:ilvl w:val="0"/>
          <w:numId w:val="21"/>
        </w:numPr>
        <w:tabs>
          <w:tab w:val="left" w:pos="3060" w:leader="none"/>
        </w:tabs>
        <w:spacing w:before="0" w:after="12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Keeping stats (the books) on game day.</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Detailed information regarding how you can help will be forthcoming. For questions or if interested in helping, please contact info@texashoopsters.com.</w:t>
      </w:r>
    </w:p>
    <w:p>
      <w:pPr>
        <w:tabs>
          <w:tab w:val="left" w:pos="3060" w:leader="none"/>
        </w:tabs>
        <w:spacing w:before="0" w:after="120" w:line="259"/>
        <w:ind w:right="0" w:left="0" w:firstLine="0"/>
        <w:jc w:val="left"/>
        <w:rPr>
          <w:rFonts w:ascii="Times New Roman" w:hAnsi="Times New Roman" w:cs="Times New Roman" w:eastAsia="Times New Roman"/>
          <w:color w:val="auto"/>
          <w:spacing w:val="0"/>
          <w:position w:val="0"/>
          <w:sz w:val="24"/>
          <w:shd w:fill="auto" w:val="clear"/>
        </w:rPr>
      </w:pPr>
    </w:p>
    <w:p>
      <w:pPr>
        <w:tabs>
          <w:tab w:val="left" w:pos="3060" w:leader="none"/>
        </w:tabs>
        <w:spacing w:before="120" w:after="240" w:line="259"/>
        <w:ind w:right="0" w:left="0" w:firstLine="0"/>
        <w:jc w:val="center"/>
        <w:rPr>
          <w:rFonts w:ascii="Times New Roman" w:hAnsi="Times New Roman" w:cs="Times New Roman" w:eastAsia="Times New Roman"/>
          <w:b/>
          <w:color w:val="auto"/>
          <w:spacing w:val="0"/>
          <w:position w:val="0"/>
          <w:sz w:val="40"/>
          <w:shd w:fill="auto" w:val="clear"/>
        </w:rPr>
      </w:pPr>
      <w:r>
        <w:rPr>
          <w:rFonts w:ascii="Times New Roman" w:hAnsi="Times New Roman" w:cs="Times New Roman" w:eastAsia="Times New Roman"/>
          <w:b/>
          <w:color w:val="auto"/>
          <w:spacing w:val="0"/>
          <w:position w:val="0"/>
          <w:sz w:val="40"/>
          <w:shd w:fill="auto" w:val="clear"/>
        </w:rPr>
        <w:t xml:space="preserve">Parent Code of Conduct</w:t>
      </w:r>
    </w:p>
    <w:p>
      <w:pPr>
        <w:tabs>
          <w:tab w:val="left" w:pos="3060" w:leader="none"/>
        </w:tabs>
        <w:spacing w:before="0" w:after="12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the parent of a Texas Hoopsters Select player, I will: </w:t>
      </w:r>
    </w:p>
    <w:p>
      <w:pPr>
        <w:numPr>
          <w:ilvl w:val="0"/>
          <w:numId w:val="26"/>
        </w:numPr>
        <w:tabs>
          <w:tab w:val="left" w:pos="3060" w:leader="none"/>
        </w:tabs>
        <w:spacing w:before="0" w:after="12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Guard my speech at games and all other team events. </w:t>
      </w:r>
    </w:p>
    <w:p>
      <w:pPr>
        <w:numPr>
          <w:ilvl w:val="0"/>
          <w:numId w:val="26"/>
        </w:numPr>
        <w:tabs>
          <w:tab w:val="left" w:pos="3060" w:leader="none"/>
        </w:tabs>
        <w:spacing w:before="0" w:after="12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Make sure my son/daughter arrives on time for practices and games. </w:t>
      </w:r>
    </w:p>
    <w:p>
      <w:pPr>
        <w:numPr>
          <w:ilvl w:val="0"/>
          <w:numId w:val="26"/>
        </w:numPr>
        <w:tabs>
          <w:tab w:val="left" w:pos="3060" w:leader="none"/>
        </w:tabs>
        <w:spacing w:before="0" w:after="12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Understand players will be played at the discretion of the coaches. Playing time is not guaranteed however coaches will make every effort to play every player in at least one game during a tournament for a minimum of 2 minutes. </w:t>
      </w:r>
    </w:p>
    <w:p>
      <w:pPr>
        <w:numPr>
          <w:ilvl w:val="0"/>
          <w:numId w:val="26"/>
        </w:numPr>
        <w:tabs>
          <w:tab w:val="left" w:pos="3060" w:leader="none"/>
        </w:tabs>
        <w:spacing w:before="0" w:after="12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Refrain from complaining, criticizing or critiquing coaches, teammates, opposing team’s coaches, players, or parents, the referees or other affiliated parties openly. We ask for public praise; private criticism when there are concerns. </w:t>
      </w:r>
    </w:p>
    <w:p>
      <w:pPr>
        <w:numPr>
          <w:ilvl w:val="0"/>
          <w:numId w:val="26"/>
        </w:numPr>
        <w:tabs>
          <w:tab w:val="left" w:pos="3060" w:leader="none"/>
        </w:tabs>
        <w:spacing w:before="0" w:after="12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Exhibit excellent sportsmanship characteristics when attending any of the Texas Hoopsters functions. I will set a positive example for my son/daughter and remember that as a parent, I have come to watch my son/daughter and his/her team’s athletic accomplishments.</w:t>
      </w:r>
    </w:p>
    <w:p>
      <w:pPr>
        <w:numPr>
          <w:ilvl w:val="0"/>
          <w:numId w:val="26"/>
        </w:numPr>
        <w:tabs>
          <w:tab w:val="left" w:pos="3060" w:leader="none"/>
        </w:tabs>
        <w:spacing w:before="0" w:after="12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Abide by the 24-hour rule after tournaments to raise any concerns with coaches or organization leaders. This allows for a cooling off period so that conversations can be objective, thoughtful, and productive.</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tabs>
          <w:tab w:val="left" w:pos="3060" w:leader="none"/>
        </w:tabs>
        <w:spacing w:before="120" w:after="240" w:line="259"/>
        <w:ind w:right="0" w:left="0" w:firstLine="0"/>
        <w:jc w:val="center"/>
        <w:rPr>
          <w:rFonts w:ascii="Times New Roman" w:hAnsi="Times New Roman" w:cs="Times New Roman" w:eastAsia="Times New Roman"/>
          <w:b/>
          <w:color w:val="auto"/>
          <w:spacing w:val="0"/>
          <w:position w:val="0"/>
          <w:sz w:val="40"/>
          <w:shd w:fill="auto" w:val="clear"/>
        </w:rPr>
      </w:pPr>
      <w:r>
        <w:rPr>
          <w:rFonts w:ascii="Times New Roman" w:hAnsi="Times New Roman" w:cs="Times New Roman" w:eastAsia="Times New Roman"/>
          <w:b/>
          <w:color w:val="auto"/>
          <w:spacing w:val="0"/>
          <w:position w:val="0"/>
          <w:sz w:val="40"/>
          <w:shd w:fill="auto" w:val="clear"/>
        </w:rPr>
        <w:t xml:space="preserve">Player Information &amp; Responsibilities</w:t>
      </w:r>
    </w:p>
    <w:p>
      <w:pPr>
        <w:tabs>
          <w:tab w:val="left" w:pos="3060" w:leader="none"/>
        </w:tabs>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have committed to a competitive basketball program which not only cares about you athletically, but also mentally and spiritually. You have the opportunity to enjoy a wonderful experience playing with The Texas Hoopsters Select, but it is largely dependent on what you put into the activity. The coaches want each player to become the best player they can be. In addition, an equally important objective is to teach good sportsmanship by developing the qualities of teamwork, personal effort, respect for others, and enjoyment of the sport. Our goal is to grow as a team and as individuals. </w:t>
      </w:r>
    </w:p>
    <w:p>
      <w:pPr>
        <w:tabs>
          <w:tab w:val="left" w:pos="3060" w:leader="none"/>
        </w:tabs>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Playing on a basketball team offers a unique opportunity for personal growth, leadership skills, and athletic achievement. The attitude, dedication and enthusiasm of the athletes are just as important as the skills involved in basketball. Players should push themselves to excel, making personal exemplary conduct a top priority. </w:t>
      </w:r>
    </w:p>
    <w:p>
      <w:pPr>
        <w:tabs>
          <w:tab w:val="left" w:pos="3060" w:leader="none"/>
        </w:tabs>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Understand that rules and regulations are essential to maintain team morale and effective learning. Consistent enforcement of rules promotes safety of each athlete and fairness to the entire team. Participation is voluntary, not mandatory. It is also a privilege and not a right, so it may be revoked at any time when rules are violated.</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tabs>
          <w:tab w:val="left" w:pos="3060" w:leader="none"/>
        </w:tabs>
        <w:spacing w:before="0" w:after="160" w:line="259"/>
        <w:ind w:right="0" w:left="0" w:firstLine="0"/>
        <w:jc w:val="left"/>
        <w:rPr>
          <w:rFonts w:ascii="Times New Roman" w:hAnsi="Times New Roman" w:cs="Times New Roman" w:eastAsia="Times New Roman"/>
          <w:b/>
          <w:color w:val="auto"/>
          <w:spacing w:val="0"/>
          <w:position w:val="0"/>
          <w:sz w:val="40"/>
          <w:shd w:fill="auto" w:val="clear"/>
        </w:rPr>
      </w:pPr>
    </w:p>
    <w:p>
      <w:pPr>
        <w:tabs>
          <w:tab w:val="left" w:pos="3060" w:leader="none"/>
        </w:tabs>
        <w:spacing w:before="120" w:after="240" w:line="259"/>
        <w:ind w:right="0" w:left="0" w:firstLine="0"/>
        <w:jc w:val="center"/>
        <w:rPr>
          <w:rFonts w:ascii="Times New Roman" w:hAnsi="Times New Roman" w:cs="Times New Roman" w:eastAsia="Times New Roman"/>
          <w:b/>
          <w:color w:val="auto"/>
          <w:spacing w:val="0"/>
          <w:position w:val="0"/>
          <w:sz w:val="40"/>
          <w:shd w:fill="auto" w:val="clear"/>
        </w:rPr>
      </w:pPr>
      <w:r>
        <w:rPr>
          <w:rFonts w:ascii="Times New Roman" w:hAnsi="Times New Roman" w:cs="Times New Roman" w:eastAsia="Times New Roman"/>
          <w:b/>
          <w:color w:val="auto"/>
          <w:spacing w:val="0"/>
          <w:position w:val="0"/>
          <w:sz w:val="40"/>
          <w:shd w:fill="auto" w:val="clear"/>
        </w:rPr>
        <w:t xml:space="preserve">Player Code of Conduct</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the player of a Texas Hoopster Select team, I will: </w:t>
      </w:r>
    </w:p>
    <w:p>
      <w:pPr>
        <w:numPr>
          <w:ilvl w:val="0"/>
          <w:numId w:val="33"/>
        </w:numPr>
        <w:tabs>
          <w:tab w:val="left" w:pos="3060" w:leader="none"/>
        </w:tabs>
        <w:spacing w:before="0" w:after="12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Guard my attitude, speech and actions at practices, games and all other team events to reflect the rules and principles stated in this document. I will refrain from complaining, criticizing, critiquing coaches, teammates, opposing team’s coaches, players, or parents, the referees or other affiliated parties. </w:t>
      </w:r>
    </w:p>
    <w:p>
      <w:pPr>
        <w:numPr>
          <w:ilvl w:val="0"/>
          <w:numId w:val="33"/>
        </w:numPr>
        <w:tabs>
          <w:tab w:val="left" w:pos="3060" w:leader="none"/>
        </w:tabs>
        <w:spacing w:before="0" w:after="12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Speak positively to my teammates and coaches and speak positively of my teammates and coaches. </w:t>
      </w:r>
    </w:p>
    <w:p>
      <w:pPr>
        <w:numPr>
          <w:ilvl w:val="0"/>
          <w:numId w:val="33"/>
        </w:numPr>
        <w:tabs>
          <w:tab w:val="left" w:pos="3060" w:leader="none"/>
        </w:tabs>
        <w:spacing w:before="0" w:after="12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Follow common courtesy rules at all times. (This means using good listening, verbalization, and eye-contact skills.) </w:t>
      </w:r>
    </w:p>
    <w:p>
      <w:pPr>
        <w:numPr>
          <w:ilvl w:val="0"/>
          <w:numId w:val="33"/>
        </w:numPr>
        <w:tabs>
          <w:tab w:val="left" w:pos="3060" w:leader="none"/>
        </w:tabs>
        <w:spacing w:before="0" w:after="12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Pursue all physical conditioning activities and drills at practices with 100% effort, unless excused by a doctor or the coach. </w:t>
      </w:r>
    </w:p>
    <w:p>
      <w:pPr>
        <w:numPr>
          <w:ilvl w:val="0"/>
          <w:numId w:val="33"/>
        </w:numPr>
        <w:tabs>
          <w:tab w:val="left" w:pos="3060" w:leader="none"/>
        </w:tabs>
        <w:spacing w:before="0" w:after="12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Report all injuries to the coaches immediately. </w:t>
      </w:r>
    </w:p>
    <w:p>
      <w:pPr>
        <w:numPr>
          <w:ilvl w:val="0"/>
          <w:numId w:val="33"/>
        </w:numPr>
        <w:tabs>
          <w:tab w:val="left" w:pos="3060" w:leader="none"/>
        </w:tabs>
        <w:spacing w:before="0" w:after="12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 on time for all practices and games, realizing the team as a whole is dependent on each individual player to fulfill this commitment to the team. </w:t>
      </w:r>
    </w:p>
    <w:p>
      <w:pPr>
        <w:numPr>
          <w:ilvl w:val="0"/>
          <w:numId w:val="33"/>
        </w:numPr>
        <w:tabs>
          <w:tab w:val="left" w:pos="3060" w:leader="none"/>
        </w:tabs>
        <w:spacing w:before="0" w:after="12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Notify my coaches when I am going to be late or absent for a practice or game. I understand too many absences can affect my playing time in games. </w:t>
      </w:r>
    </w:p>
    <w:p>
      <w:pPr>
        <w:numPr>
          <w:ilvl w:val="0"/>
          <w:numId w:val="33"/>
        </w:numPr>
        <w:tabs>
          <w:tab w:val="left" w:pos="3060" w:leader="none"/>
        </w:tabs>
        <w:spacing w:before="0" w:after="12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Watch and actively support the other Texas Hoopsters teams if at all possible. </w:t>
      </w:r>
    </w:p>
    <w:p>
      <w:pPr>
        <w:numPr>
          <w:ilvl w:val="0"/>
          <w:numId w:val="33"/>
        </w:numPr>
        <w:tabs>
          <w:tab w:val="left" w:pos="3060" w:leader="none"/>
        </w:tabs>
        <w:spacing w:before="0" w:after="12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Use the facilities and equipment provided respectfully (both at practice and in tournaments). </w:t>
      </w:r>
    </w:p>
    <w:p>
      <w:pPr>
        <w:numPr>
          <w:ilvl w:val="0"/>
          <w:numId w:val="33"/>
        </w:numPr>
        <w:tabs>
          <w:tab w:val="left" w:pos="3060" w:leader="none"/>
        </w:tabs>
        <w:spacing w:before="0" w:after="12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Treat my coaches, teammates, fans, opposing teams, and game officials with respect at all times. </w:t>
      </w:r>
    </w:p>
    <w:p>
      <w:pPr>
        <w:numPr>
          <w:ilvl w:val="0"/>
          <w:numId w:val="33"/>
        </w:numPr>
        <w:tabs>
          <w:tab w:val="left" w:pos="3060" w:leader="none"/>
        </w:tabs>
        <w:spacing w:before="0" w:after="12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Maintain a positive attitude at all times, regardless of circumstances. </w:t>
      </w:r>
    </w:p>
    <w:p>
      <w:pPr>
        <w:numPr>
          <w:ilvl w:val="0"/>
          <w:numId w:val="33"/>
        </w:numPr>
        <w:tabs>
          <w:tab w:val="left" w:pos="3060" w:leader="none"/>
        </w:tabs>
        <w:spacing w:before="0" w:after="12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will not exhibit negative attitudes and outbursts. They are only a detriment to the team as a whole. Any behaviors the coaches deem detrimental to the team's performance, will result in disciplinary action. </w:t>
      </w:r>
    </w:p>
    <w:p>
      <w:pPr>
        <w:numPr>
          <w:ilvl w:val="0"/>
          <w:numId w:val="33"/>
        </w:numPr>
        <w:tabs>
          <w:tab w:val="left" w:pos="3060" w:leader="none"/>
        </w:tabs>
        <w:spacing w:before="0" w:after="12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Address any problem or concern I have with a coach or teammate by going directly to that person and talking to them in a kind manner, clearly addressing the problem. If that does not resolve the issue, then I will take a coach with me to talk to that player or other coach. Problems will be resolved immediately. If I have a problem with a player or coach, I understand gossiping about it to other players on the team will result in disciplinary action. This will only tear the team down and possibly damage the reputation of the individuals involved. </w:t>
      </w:r>
    </w:p>
    <w:p>
      <w:pPr>
        <w:numPr>
          <w:ilvl w:val="0"/>
          <w:numId w:val="33"/>
        </w:numPr>
        <w:tabs>
          <w:tab w:val="left" w:pos="3060" w:leader="none"/>
        </w:tabs>
        <w:spacing w:before="0" w:after="12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Accept that any conduct which is deemed unbecoming from a player who is supposed to be representing the values of Texas Hoopsters will result in disciplinary action.</w:t>
      </w:r>
    </w:p>
    <w:p>
      <w:pPr>
        <w:tabs>
          <w:tab w:val="left" w:pos="3060" w:leader="none"/>
        </w:tabs>
        <w:spacing w:before="120" w:after="240" w:line="259"/>
        <w:ind w:right="0" w:left="0" w:firstLine="0"/>
        <w:jc w:val="center"/>
        <w:rPr>
          <w:rFonts w:ascii="Times New Roman" w:hAnsi="Times New Roman" w:cs="Times New Roman" w:eastAsia="Times New Roman"/>
          <w:b/>
          <w:color w:val="auto"/>
          <w:spacing w:val="0"/>
          <w:position w:val="0"/>
          <w:sz w:val="40"/>
          <w:shd w:fill="auto" w:val="clear"/>
        </w:rPr>
      </w:pPr>
      <w:r>
        <w:rPr>
          <w:rFonts w:ascii="Times New Roman" w:hAnsi="Times New Roman" w:cs="Times New Roman" w:eastAsia="Times New Roman"/>
          <w:b/>
          <w:color w:val="auto"/>
          <w:spacing w:val="0"/>
          <w:position w:val="0"/>
          <w:sz w:val="40"/>
          <w:shd w:fill="auto" w:val="clear"/>
        </w:rPr>
        <w:t xml:space="preserve">Playing Time</w:t>
      </w:r>
    </w:p>
    <w:p>
      <w:pPr>
        <w:tabs>
          <w:tab w:val="left" w:pos="3060" w:leader="none"/>
        </w:tabs>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Texas Hoopsters Select basketball program leverages the EARN approach as it pertains to team play. Playing time is determined by the coaches. Playing time is earned and not a given. </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E.A.R.N. Model </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believe players EARN positions and time on the court: </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32"/>
          <w:shd w:fill="auto" w:val="clear"/>
        </w:rPr>
        <w:t xml:space="preserve">E</w:t>
      </w:r>
      <w:r>
        <w:rPr>
          <w:rFonts w:ascii="Times New Roman" w:hAnsi="Times New Roman" w:cs="Times New Roman" w:eastAsia="Times New Roman"/>
          <w:b/>
          <w:color w:val="auto"/>
          <w:spacing w:val="0"/>
          <w:position w:val="0"/>
          <w:sz w:val="24"/>
          <w:shd w:fill="auto" w:val="clear"/>
        </w:rPr>
        <w:t xml:space="preserve">ffort</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We all cannot be great players, but we can all want to be great players and work for it </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32"/>
          <w:shd w:fill="auto" w:val="clear"/>
        </w:rPr>
        <w:t xml:space="preserve">A</w:t>
      </w:r>
      <w:r>
        <w:rPr>
          <w:rFonts w:ascii="Times New Roman" w:hAnsi="Times New Roman" w:cs="Times New Roman" w:eastAsia="Times New Roman"/>
          <w:b/>
          <w:color w:val="auto"/>
          <w:spacing w:val="0"/>
          <w:position w:val="0"/>
          <w:sz w:val="24"/>
          <w:shd w:fill="auto" w:val="clear"/>
        </w:rPr>
        <w:t xml:space="preserve">ccountability</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Every player has a job to do, every drill, and every play. Take accountability. </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32"/>
          <w:shd w:fill="auto" w:val="clear"/>
        </w:rPr>
        <w:t xml:space="preserve">R</w:t>
      </w:r>
      <w:r>
        <w:rPr>
          <w:rFonts w:ascii="Times New Roman" w:hAnsi="Times New Roman" w:cs="Times New Roman" w:eastAsia="Times New Roman"/>
          <w:b/>
          <w:color w:val="auto"/>
          <w:spacing w:val="0"/>
          <w:position w:val="0"/>
          <w:sz w:val="24"/>
          <w:shd w:fill="auto" w:val="clear"/>
        </w:rPr>
        <w:t xml:space="preserve">ight</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Do what is right all the time, not just when you think someone is watching.</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32"/>
          <w:shd w:fill="auto" w:val="clear"/>
        </w:rPr>
        <w:t xml:space="preserve">N</w:t>
      </w:r>
      <w:r>
        <w:rPr>
          <w:rFonts w:ascii="Times New Roman" w:hAnsi="Times New Roman" w:cs="Times New Roman" w:eastAsia="Times New Roman"/>
          <w:b/>
          <w:color w:val="auto"/>
          <w:spacing w:val="0"/>
          <w:position w:val="0"/>
          <w:sz w:val="24"/>
          <w:shd w:fill="auto" w:val="clear"/>
        </w:rPr>
        <w:t xml:space="preserve">ourish</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Nourish the concept of team &amp; family. It’s not all about you, we expect everyone to play as a team. </w:t>
      </w:r>
    </w:p>
    <w:p>
      <w:pPr>
        <w:tabs>
          <w:tab w:val="left" w:pos="3060" w:leader="none"/>
        </w:tabs>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Strength Grows Out of Struggle and your successes are based on how well you overcome your struggles in life. Life isn’t what happens to you, it’s how you respond!</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tabs>
          <w:tab w:val="left" w:pos="3060" w:leader="none"/>
        </w:tabs>
        <w:spacing w:before="120" w:after="240" w:line="259"/>
        <w:ind w:right="0" w:left="0" w:firstLine="0"/>
        <w:jc w:val="center"/>
        <w:rPr>
          <w:rFonts w:ascii="Times New Roman" w:hAnsi="Times New Roman" w:cs="Times New Roman" w:eastAsia="Times New Roman"/>
          <w:b/>
          <w:color w:val="auto"/>
          <w:spacing w:val="0"/>
          <w:position w:val="0"/>
          <w:sz w:val="40"/>
          <w:shd w:fill="auto" w:val="clear"/>
        </w:rPr>
      </w:pPr>
      <w:r>
        <w:rPr>
          <w:rFonts w:ascii="Times New Roman" w:hAnsi="Times New Roman" w:cs="Times New Roman" w:eastAsia="Times New Roman"/>
          <w:b/>
          <w:color w:val="auto"/>
          <w:spacing w:val="0"/>
          <w:position w:val="0"/>
          <w:sz w:val="40"/>
          <w:shd w:fill="auto" w:val="clear"/>
        </w:rPr>
        <w:t xml:space="preserve">Cost to Play</w:t>
      </w:r>
    </w:p>
    <w:p>
      <w:pPr>
        <w:tabs>
          <w:tab w:val="left" w:pos="3060" w:leader="none"/>
        </w:tabs>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Individual player cost is $1,500 for the season with a $300 non-refundable deposit when roster invitations are accepted. The remaining fees can be paid in monthly installments of $300 on or before the 5</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of every month for the months April, May, June, and July if you cannot pay the total. </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Cost includes: </w:t>
      </w:r>
    </w:p>
    <w:p>
      <w:pPr>
        <w:numPr>
          <w:ilvl w:val="0"/>
          <w:numId w:val="42"/>
        </w:numPr>
        <w:tabs>
          <w:tab w:val="left" w:pos="3060" w:leader="none"/>
        </w:tabs>
        <w:spacing w:before="0" w:after="12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Court rental fees</w:t>
      </w:r>
    </w:p>
    <w:p>
      <w:pPr>
        <w:numPr>
          <w:ilvl w:val="0"/>
          <w:numId w:val="42"/>
        </w:numPr>
        <w:tabs>
          <w:tab w:val="left" w:pos="3060" w:leader="none"/>
        </w:tabs>
        <w:spacing w:before="0" w:after="12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Tournament fees </w:t>
      </w:r>
    </w:p>
    <w:p>
      <w:pPr>
        <w:numPr>
          <w:ilvl w:val="0"/>
          <w:numId w:val="42"/>
        </w:numPr>
        <w:tabs>
          <w:tab w:val="left" w:pos="3060" w:leader="none"/>
        </w:tabs>
        <w:spacing w:before="0" w:after="12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(1) team meal for out of town tournaments</w:t>
      </w:r>
    </w:p>
    <w:p>
      <w:pPr>
        <w:numPr>
          <w:ilvl w:val="0"/>
          <w:numId w:val="42"/>
        </w:numPr>
        <w:tabs>
          <w:tab w:val="left" w:pos="3060" w:leader="none"/>
        </w:tabs>
        <w:spacing w:before="0" w:after="12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Cost does not include: </w:t>
      </w:r>
    </w:p>
    <w:p>
      <w:pPr>
        <w:numPr>
          <w:ilvl w:val="0"/>
          <w:numId w:val="42"/>
        </w:numPr>
        <w:tabs>
          <w:tab w:val="left" w:pos="3060" w:leader="none"/>
        </w:tabs>
        <w:spacing w:before="0" w:after="120" w:line="259"/>
        <w:ind w:right="0" w:left="14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Travel Expenses</w:t>
      </w:r>
    </w:p>
    <w:p>
      <w:pPr>
        <w:numPr>
          <w:ilvl w:val="0"/>
          <w:numId w:val="42"/>
        </w:numPr>
        <w:tabs>
          <w:tab w:val="left" w:pos="3060" w:leader="none"/>
        </w:tabs>
        <w:spacing w:before="0" w:after="120" w:line="259"/>
        <w:ind w:right="0" w:left="14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Game-day admission at tournaments</w:t>
      </w:r>
    </w:p>
    <w:p>
      <w:pPr>
        <w:numPr>
          <w:ilvl w:val="0"/>
          <w:numId w:val="42"/>
        </w:numPr>
        <w:tabs>
          <w:tab w:val="left" w:pos="3060" w:leader="none"/>
        </w:tabs>
        <w:spacing w:before="0" w:after="120" w:line="259"/>
        <w:ind w:right="0" w:left="144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Meals and snacks</w:t>
      </w:r>
    </w:p>
    <w:p>
      <w:pPr>
        <w:tabs>
          <w:tab w:val="left" w:pos="3060" w:leader="none"/>
        </w:tabs>
        <w:spacing w:before="0" w:after="12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00" w:val="clear"/>
        </w:rPr>
        <w:t xml:space="preserve">Note: The cost does not include uniform.</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tabs>
          <w:tab w:val="left" w:pos="3060" w:leader="none"/>
        </w:tabs>
        <w:spacing w:before="120" w:after="240" w:line="259"/>
        <w:ind w:right="0" w:left="0" w:firstLine="0"/>
        <w:jc w:val="center"/>
        <w:rPr>
          <w:rFonts w:ascii="Times New Roman" w:hAnsi="Times New Roman" w:cs="Times New Roman" w:eastAsia="Times New Roman"/>
          <w:b/>
          <w:color w:val="auto"/>
          <w:spacing w:val="0"/>
          <w:position w:val="0"/>
          <w:sz w:val="40"/>
          <w:shd w:fill="auto" w:val="clear"/>
        </w:rPr>
      </w:pPr>
      <w:r>
        <w:rPr>
          <w:rFonts w:ascii="Times New Roman" w:hAnsi="Times New Roman" w:cs="Times New Roman" w:eastAsia="Times New Roman"/>
          <w:b/>
          <w:color w:val="auto"/>
          <w:spacing w:val="0"/>
          <w:position w:val="0"/>
          <w:sz w:val="40"/>
          <w:shd w:fill="auto" w:val="clear"/>
        </w:rPr>
        <w:t xml:space="preserve">Refund Policy</w:t>
      </w:r>
    </w:p>
    <w:p>
      <w:pPr>
        <w:tabs>
          <w:tab w:val="left" w:pos="3060" w:leader="none"/>
        </w:tabs>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refunds will be granted after a player has committed to the team/season. </w:t>
      </w:r>
    </w:p>
    <w:p>
      <w:pPr>
        <w:tabs>
          <w:tab w:val="left" w:pos="3060" w:leader="none"/>
        </w:tabs>
        <w:spacing w:before="0" w:after="1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INJURY REFUND: In the event a player sustains a "season ending injury" and the player will miss time but can return, the Injury Refund will not apply. However, if the player cannot physically return at any point for the rest of the season, a refund will be considered and will be determined based on the amount of time the player was physically able to participate in the season. A doctor’s note stating the player cannot return is required for refund consideration. </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is no refund for quitting the team at any point during the season.</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Any payment concerns or discrepancies must be made in writing to Sherwin Benavides and/or Kevin Milton. </w:t>
      </w:r>
    </w:p>
    <w:p>
      <w:pPr>
        <w:tabs>
          <w:tab w:val="left" w:pos="3060" w:leader="none"/>
        </w:tabs>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Limited financial assistance is available for players who are able to show a financial need. Please contact Sherwin Benavides and/or Kevin Milton to complete a financial assistance application. Applications must be submitted prior to the first scheduled practice to be considered. A limited number of scholarships are available and will be given on a first come basis.</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tabs>
          <w:tab w:val="left" w:pos="3060" w:leader="none"/>
        </w:tabs>
        <w:spacing w:before="120" w:after="240" w:line="259"/>
        <w:ind w:right="0" w:left="0" w:firstLine="0"/>
        <w:jc w:val="center"/>
        <w:rPr>
          <w:rFonts w:ascii="Times New Roman" w:hAnsi="Times New Roman" w:cs="Times New Roman" w:eastAsia="Times New Roman"/>
          <w:b/>
          <w:color w:val="auto"/>
          <w:spacing w:val="0"/>
          <w:position w:val="0"/>
          <w:sz w:val="40"/>
          <w:shd w:fill="auto" w:val="clear"/>
        </w:rPr>
      </w:pPr>
      <w:r>
        <w:rPr>
          <w:rFonts w:ascii="Times New Roman" w:hAnsi="Times New Roman" w:cs="Times New Roman" w:eastAsia="Times New Roman"/>
          <w:b/>
          <w:color w:val="auto"/>
          <w:spacing w:val="0"/>
          <w:position w:val="0"/>
          <w:sz w:val="40"/>
          <w:shd w:fill="auto" w:val="clear"/>
        </w:rPr>
        <w:t xml:space="preserve">Commitment</w:t>
      </w:r>
    </w:p>
    <w:p>
      <w:pPr>
        <w:tabs>
          <w:tab w:val="left" w:pos="3060" w:leader="none"/>
        </w:tabs>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 Texas Hoopsters Select Basketball, we take commitment and responsibility seriously. Our student-athletes, parents/guardians, coaches and staff all share in this commitment and responsibility. Each of us are critical to the success of our student-athletes and to our program. Texas Hoopsters Select ask each player that agrees to this player/parent contract be committed to it. Texas Hoopsters Select needs to be your first priority when it comes to basketball. If a player chooses to play with another team and it causes conflict and he/she chooses to make Texas Hoopsters Select their second choice, that player could be dismissed from the team with no refund. Player/Parent must let their coach know two weeks in advance if they plan on not making a scheduled tournament. This does not include emergency situations that come up. </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tabs>
          <w:tab w:val="left" w:pos="3060" w:leader="none"/>
        </w:tabs>
        <w:spacing w:before="120" w:after="240" w:line="259"/>
        <w:ind w:right="0" w:left="0" w:firstLine="0"/>
        <w:jc w:val="center"/>
        <w:rPr>
          <w:rFonts w:ascii="Times New Roman" w:hAnsi="Times New Roman" w:cs="Times New Roman" w:eastAsia="Times New Roman"/>
          <w:b/>
          <w:color w:val="auto"/>
          <w:spacing w:val="0"/>
          <w:position w:val="0"/>
          <w:sz w:val="40"/>
          <w:shd w:fill="auto" w:val="clear"/>
        </w:rPr>
      </w:pPr>
      <w:r>
        <w:rPr>
          <w:rFonts w:ascii="Times New Roman" w:hAnsi="Times New Roman" w:cs="Times New Roman" w:eastAsia="Times New Roman"/>
          <w:b/>
          <w:color w:val="auto"/>
          <w:spacing w:val="0"/>
          <w:position w:val="0"/>
          <w:sz w:val="40"/>
          <w:shd w:fill="auto" w:val="clear"/>
        </w:rPr>
        <w:t xml:space="preserve">Team Administrator / Travel Coordinator</w:t>
      </w:r>
    </w:p>
    <w:p>
      <w:pPr>
        <w:numPr>
          <w:ilvl w:val="0"/>
          <w:numId w:val="56"/>
        </w:numPr>
        <w:tabs>
          <w:tab w:val="left" w:pos="3060" w:leader="none"/>
        </w:tabs>
        <w:spacing w:before="0" w:after="16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Team Administrator and an alternate will be selected for each team upon selection of the team roster. </w:t>
      </w:r>
    </w:p>
    <w:p>
      <w:pPr>
        <w:numPr>
          <w:ilvl w:val="0"/>
          <w:numId w:val="56"/>
        </w:numPr>
        <w:tabs>
          <w:tab w:val="left" w:pos="3060" w:leader="none"/>
        </w:tabs>
        <w:spacing w:before="0" w:after="16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Timely communication will be provided regarding game schedules, locations, ride sharing, etc. to their team prior to a tournament and throughout the season. </w:t>
      </w:r>
    </w:p>
    <w:p>
      <w:pPr>
        <w:numPr>
          <w:ilvl w:val="0"/>
          <w:numId w:val="56"/>
        </w:numPr>
        <w:tabs>
          <w:tab w:val="left" w:pos="3060" w:leader="none"/>
        </w:tabs>
        <w:spacing w:before="0" w:after="16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Required to collect all necessary documentation for tournaments that require documentation. </w:t>
      </w:r>
    </w:p>
    <w:p>
      <w:pPr>
        <w:numPr>
          <w:ilvl w:val="0"/>
          <w:numId w:val="56"/>
        </w:numPr>
        <w:tabs>
          <w:tab w:val="left" w:pos="3060" w:leader="none"/>
        </w:tabs>
        <w:spacing w:before="0" w:after="16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Required to help coordinate hotel stay for out-of-town tournaments with other age group travel coordinators within Texas Hoopsters Select program. </w:t>
      </w:r>
    </w:p>
    <w:p>
      <w:pPr>
        <w:tabs>
          <w:tab w:val="left" w:pos="3060" w:leader="none"/>
        </w:tabs>
        <w:spacing w:before="120" w:after="240" w:line="259"/>
        <w:ind w:right="0" w:left="0" w:firstLine="0"/>
        <w:jc w:val="center"/>
        <w:rPr>
          <w:rFonts w:ascii="Times New Roman" w:hAnsi="Times New Roman" w:cs="Times New Roman" w:eastAsia="Times New Roman"/>
          <w:b/>
          <w:color w:val="auto"/>
          <w:spacing w:val="0"/>
          <w:position w:val="0"/>
          <w:sz w:val="40"/>
          <w:shd w:fill="auto" w:val="clear"/>
        </w:rPr>
      </w:pPr>
      <w:r>
        <w:rPr>
          <w:rFonts w:ascii="Times New Roman" w:hAnsi="Times New Roman" w:cs="Times New Roman" w:eastAsia="Times New Roman"/>
          <w:b/>
          <w:color w:val="auto"/>
          <w:spacing w:val="0"/>
          <w:position w:val="0"/>
          <w:sz w:val="40"/>
          <w:shd w:fill="auto" w:val="clear"/>
        </w:rPr>
        <w:t xml:space="preserve">Practice and Tournament Schedule</w:t>
      </w:r>
    </w:p>
    <w:p>
      <w:pPr>
        <w:numPr>
          <w:ilvl w:val="0"/>
          <w:numId w:val="58"/>
        </w:numPr>
        <w:tabs>
          <w:tab w:val="left" w:pos="3060" w:leader="none"/>
        </w:tabs>
        <w:spacing w:before="0" w:after="12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Spring/Summer Session will run from February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July</w:t>
      </w:r>
    </w:p>
    <w:p>
      <w:pPr>
        <w:numPr>
          <w:ilvl w:val="0"/>
          <w:numId w:val="58"/>
        </w:numPr>
        <w:tabs>
          <w:tab w:val="left" w:pos="3060" w:leader="none"/>
        </w:tabs>
        <w:spacing w:before="0" w:after="12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Team will practice a minimum of 1-2 days a week, Monday’s and or Wednesday’s.</w:t>
      </w:r>
    </w:p>
    <w:p>
      <w:pPr>
        <w:numPr>
          <w:ilvl w:val="0"/>
          <w:numId w:val="58"/>
        </w:numPr>
        <w:tabs>
          <w:tab w:val="left" w:pos="3060" w:leader="none"/>
        </w:tabs>
        <w:spacing w:before="0" w:after="12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Primary Practice location: </w:t>
      </w:r>
    </w:p>
    <w:p>
      <w:pPr>
        <w:tabs>
          <w:tab w:val="left" w:pos="3060" w:leader="none"/>
        </w:tabs>
        <w:spacing w:before="0" w:after="120" w:line="259"/>
        <w:ind w:right="0" w:left="10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Trent Middle School</w:t>
        <w:br/>
        <w:t xml:space="preserve">13131 Coleto Creek Dr</w:t>
        <w:br/>
        <w:t xml:space="preserve">Frisco, TX 75033</w:t>
      </w:r>
    </w:p>
    <w:p>
      <w:pPr>
        <w:numPr>
          <w:ilvl w:val="0"/>
          <w:numId w:val="60"/>
        </w:numPr>
        <w:tabs>
          <w:tab w:val="left" w:pos="3060" w:leader="none"/>
        </w:tabs>
        <w:spacing w:before="0" w:after="120" w:line="259"/>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Tournament dates are subject to change. Parents must commit to make every effort in assuring their child is present on game day. Practices and gym time are at the discretion of the facility directors.</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Tournament Dates</w:t>
      </w:r>
    </w:p>
    <w:p>
      <w:pPr>
        <w:numPr>
          <w:ilvl w:val="0"/>
          <w:numId w:val="62"/>
        </w:numPr>
        <w:tabs>
          <w:tab w:val="left" w:pos="3060" w:leader="none"/>
        </w:tabs>
        <w:spacing w:before="0" w:after="12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March 8th &amp; 9th (local)</w:t>
      </w:r>
    </w:p>
    <w:p>
      <w:pPr>
        <w:numPr>
          <w:ilvl w:val="0"/>
          <w:numId w:val="62"/>
        </w:numPr>
        <w:tabs>
          <w:tab w:val="left" w:pos="3060" w:leader="none"/>
        </w:tabs>
        <w:spacing w:before="0" w:after="12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March 28th &amp; 29th (local)</w:t>
      </w:r>
    </w:p>
    <w:p>
      <w:pPr>
        <w:numPr>
          <w:ilvl w:val="0"/>
          <w:numId w:val="62"/>
        </w:numPr>
        <w:tabs>
          <w:tab w:val="left" w:pos="3060" w:leader="none"/>
        </w:tabs>
        <w:spacing w:before="0" w:after="12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April 12th &amp; 13th (local)</w:t>
      </w:r>
    </w:p>
    <w:p>
      <w:pPr>
        <w:numPr>
          <w:ilvl w:val="0"/>
          <w:numId w:val="62"/>
        </w:numPr>
        <w:tabs>
          <w:tab w:val="left" w:pos="3060" w:leader="none"/>
        </w:tabs>
        <w:spacing w:before="0" w:after="12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April 19th (local) [optional]</w:t>
      </w:r>
    </w:p>
    <w:p>
      <w:pPr>
        <w:numPr>
          <w:ilvl w:val="0"/>
          <w:numId w:val="62"/>
        </w:numPr>
        <w:tabs>
          <w:tab w:val="left" w:pos="3060" w:leader="none"/>
        </w:tabs>
        <w:spacing w:before="0" w:after="12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 3rd &amp; 4th (local)</w:t>
      </w:r>
    </w:p>
    <w:p>
      <w:pPr>
        <w:numPr>
          <w:ilvl w:val="0"/>
          <w:numId w:val="62"/>
        </w:numPr>
        <w:tabs>
          <w:tab w:val="left" w:pos="3060" w:leader="none"/>
        </w:tabs>
        <w:spacing w:before="0" w:after="12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 10th (local) [optional]</w:t>
      </w:r>
    </w:p>
    <w:p>
      <w:pPr>
        <w:numPr>
          <w:ilvl w:val="0"/>
          <w:numId w:val="62"/>
        </w:numPr>
        <w:tabs>
          <w:tab w:val="left" w:pos="3060" w:leader="none"/>
        </w:tabs>
        <w:spacing w:before="0" w:after="12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May 17th &amp; 18th (local)</w:t>
      </w:r>
    </w:p>
    <w:p>
      <w:pPr>
        <w:numPr>
          <w:ilvl w:val="0"/>
          <w:numId w:val="62"/>
        </w:numPr>
        <w:tabs>
          <w:tab w:val="left" w:pos="3060" w:leader="none"/>
        </w:tabs>
        <w:spacing w:before="0" w:after="12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May 24th &amp; 25th (local)</w:t>
      </w:r>
    </w:p>
    <w:p>
      <w:pPr>
        <w:numPr>
          <w:ilvl w:val="0"/>
          <w:numId w:val="62"/>
        </w:numPr>
        <w:tabs>
          <w:tab w:val="left" w:pos="3060" w:leader="none"/>
        </w:tabs>
        <w:spacing w:before="0" w:after="12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June 7th &amp; 8th (local)</w:t>
      </w:r>
    </w:p>
    <w:p>
      <w:pPr>
        <w:numPr>
          <w:ilvl w:val="0"/>
          <w:numId w:val="62"/>
        </w:numPr>
        <w:tabs>
          <w:tab w:val="left" w:pos="3060" w:leader="none"/>
        </w:tabs>
        <w:spacing w:before="0" w:after="12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June 14th &amp; 15th (local) [optional]</w:t>
      </w:r>
    </w:p>
    <w:p>
      <w:pPr>
        <w:numPr>
          <w:ilvl w:val="0"/>
          <w:numId w:val="62"/>
        </w:numPr>
        <w:tabs>
          <w:tab w:val="left" w:pos="3060" w:leader="none"/>
        </w:tabs>
        <w:spacing w:before="0" w:after="12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June 21st  &amp; 22nd (local)</w:t>
      </w:r>
    </w:p>
    <w:p>
      <w:pPr>
        <w:numPr>
          <w:ilvl w:val="0"/>
          <w:numId w:val="62"/>
        </w:numPr>
        <w:tabs>
          <w:tab w:val="left" w:pos="3060" w:leader="none"/>
        </w:tabs>
        <w:spacing w:before="0" w:after="12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June 28th &amp; 29th (local)</w:t>
      </w:r>
    </w:p>
    <w:p>
      <w:pPr>
        <w:numPr>
          <w:ilvl w:val="0"/>
          <w:numId w:val="62"/>
        </w:numPr>
        <w:tabs>
          <w:tab w:val="left" w:pos="3060" w:leader="none"/>
        </w:tabs>
        <w:spacing w:before="0" w:after="12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July 12th &amp; 13th (local)</w:t>
      </w:r>
    </w:p>
    <w:p>
      <w:pPr>
        <w:numPr>
          <w:ilvl w:val="0"/>
          <w:numId w:val="62"/>
        </w:numPr>
        <w:tabs>
          <w:tab w:val="left" w:pos="3060" w:leader="none"/>
        </w:tabs>
        <w:spacing w:before="0" w:after="12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July 19th &amp; 20th (local)</w:t>
      </w:r>
    </w:p>
    <w:p>
      <w:pPr>
        <w:numPr>
          <w:ilvl w:val="0"/>
          <w:numId w:val="62"/>
        </w:numPr>
        <w:tabs>
          <w:tab w:val="left" w:pos="3060" w:leader="none"/>
        </w:tabs>
        <w:spacing w:before="0" w:after="120" w:line="259"/>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July 24th thru 27th (Prime Time Nationals Local)</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tabs>
          <w:tab w:val="left" w:pos="3060" w:leader="none"/>
        </w:tabs>
        <w:spacing w:before="120" w:after="240" w:line="259"/>
        <w:ind w:right="0" w:left="0" w:firstLine="0"/>
        <w:jc w:val="center"/>
        <w:rPr>
          <w:rFonts w:ascii="Times New Roman" w:hAnsi="Times New Roman" w:cs="Times New Roman" w:eastAsia="Times New Roman"/>
          <w:b/>
          <w:color w:val="auto"/>
          <w:spacing w:val="0"/>
          <w:position w:val="0"/>
          <w:sz w:val="40"/>
          <w:shd w:fill="auto" w:val="clear"/>
        </w:rPr>
      </w:pPr>
    </w:p>
    <w:p>
      <w:pPr>
        <w:tabs>
          <w:tab w:val="left" w:pos="3060" w:leader="none"/>
        </w:tabs>
        <w:spacing w:before="120" w:after="240" w:line="259"/>
        <w:ind w:right="0" w:left="0" w:firstLine="0"/>
        <w:jc w:val="center"/>
        <w:rPr>
          <w:rFonts w:ascii="Times New Roman" w:hAnsi="Times New Roman" w:cs="Times New Roman" w:eastAsia="Times New Roman"/>
          <w:b/>
          <w:color w:val="auto"/>
          <w:spacing w:val="0"/>
          <w:position w:val="0"/>
          <w:sz w:val="40"/>
          <w:shd w:fill="auto" w:val="clear"/>
        </w:rPr>
      </w:pPr>
      <w:r>
        <w:rPr>
          <w:rFonts w:ascii="Times New Roman" w:hAnsi="Times New Roman" w:cs="Times New Roman" w:eastAsia="Times New Roman"/>
          <w:b/>
          <w:color w:val="auto"/>
          <w:spacing w:val="0"/>
          <w:position w:val="0"/>
          <w:sz w:val="40"/>
          <w:shd w:fill="auto" w:val="clear"/>
        </w:rPr>
        <w:t xml:space="preserve">Sponsorships</w:t>
      </w:r>
    </w:p>
    <w:p>
      <w:pPr>
        <w:tabs>
          <w:tab w:val="left" w:pos="3060" w:leader="none"/>
        </w:tabs>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Sponsorships are another way we raise money for our program. Many business such as doctor’s/dentist offices, local business, family and/or friends are often willing to make monetary donations to sports teams of their patients, customers, etc. If you know an individual or business willing to sponsor your team, please feel free to give them a sponsorship form for their donation.</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tabs>
          <w:tab w:val="left" w:pos="3060" w:leader="none"/>
        </w:tabs>
        <w:spacing w:before="120" w:after="240" w:line="259"/>
        <w:ind w:right="0" w:left="0" w:firstLine="0"/>
        <w:jc w:val="center"/>
        <w:rPr>
          <w:rFonts w:ascii="Times New Roman" w:hAnsi="Times New Roman" w:cs="Times New Roman" w:eastAsia="Times New Roman"/>
          <w:b/>
          <w:color w:val="auto"/>
          <w:spacing w:val="0"/>
          <w:position w:val="0"/>
          <w:sz w:val="40"/>
          <w:shd w:fill="auto" w:val="clear"/>
        </w:rPr>
      </w:pPr>
      <w:r>
        <w:rPr>
          <w:rFonts w:ascii="Times New Roman" w:hAnsi="Times New Roman" w:cs="Times New Roman" w:eastAsia="Times New Roman"/>
          <w:b/>
          <w:color w:val="auto"/>
          <w:spacing w:val="0"/>
          <w:position w:val="0"/>
          <w:sz w:val="40"/>
          <w:shd w:fill="auto" w:val="clear"/>
        </w:rPr>
        <w:t xml:space="preserve">Fundraisers</w:t>
      </w:r>
    </w:p>
    <w:p>
      <w:pPr>
        <w:tabs>
          <w:tab w:val="left" w:pos="3060" w:leader="none"/>
        </w:tabs>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Fundraisers are not mandatory, but it’s a good way for teams to raise funds to offset travel expenses such as lodging, meals as well as unexpected expenses that may arise throughout the season. Fundraisers needs to be planned out by the Team Administrator/Travel Coordinator. Texas Hoopsters staff will also look at fundraisers throughout the season such as “Spirit Night” at local restaurants. While these fundraisers are non-mandatory, we do encourage families to participate and evite family and friend as these events also help bring additional revenue to our programs.</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40"/>
          <w:shd w:fill="auto" w:val="clear"/>
        </w:rPr>
      </w:pPr>
    </w:p>
    <w:p>
      <w:pPr>
        <w:tabs>
          <w:tab w:val="left" w:pos="3060" w:leader="none"/>
        </w:tabs>
        <w:spacing w:before="120" w:after="240" w:line="259"/>
        <w:ind w:right="0" w:left="0" w:firstLine="0"/>
        <w:jc w:val="center"/>
        <w:rPr>
          <w:rFonts w:ascii="Times New Roman" w:hAnsi="Times New Roman" w:cs="Times New Roman" w:eastAsia="Times New Roman"/>
          <w:b/>
          <w:color w:val="auto"/>
          <w:spacing w:val="0"/>
          <w:position w:val="0"/>
          <w:sz w:val="40"/>
          <w:shd w:fill="auto" w:val="clear"/>
        </w:rPr>
      </w:pPr>
      <w:r>
        <w:rPr>
          <w:rFonts w:ascii="Times New Roman" w:hAnsi="Times New Roman" w:cs="Times New Roman" w:eastAsia="Times New Roman"/>
          <w:b/>
          <w:color w:val="auto"/>
          <w:spacing w:val="0"/>
          <w:position w:val="0"/>
          <w:sz w:val="40"/>
          <w:shd w:fill="auto" w:val="clear"/>
        </w:rPr>
        <w:t xml:space="preserve">Player and Parent Contract</w:t>
      </w:r>
    </w:p>
    <w:p>
      <w:pPr>
        <w:tabs>
          <w:tab w:val="left" w:pos="3060" w:leader="none"/>
        </w:tabs>
        <w:spacing w:before="0" w:after="0" w:line="259"/>
        <w:ind w:right="0" w:left="0" w:firstLine="0"/>
        <w:jc w:val="left"/>
        <w:rPr>
          <w:rFonts w:ascii="Times New Roman" w:hAnsi="Times New Roman" w:cs="Times New Roman" w:eastAsia="Times New Roman"/>
          <w:i/>
          <w:color w:val="auto"/>
          <w:spacing w:val="0"/>
          <w:position w:val="0"/>
          <w:sz w:val="18"/>
          <w:shd w:fill="auto" w:val="clear"/>
        </w:rPr>
      </w:pPr>
      <w:r>
        <w:rPr>
          <w:rFonts w:ascii="Times New Roman" w:hAnsi="Times New Roman" w:cs="Times New Roman" w:eastAsia="Times New Roman"/>
          <w:i/>
          <w:color w:val="auto"/>
          <w:spacing w:val="0"/>
          <w:position w:val="0"/>
          <w:sz w:val="18"/>
          <w:shd w:fill="auto" w:val="clear"/>
        </w:rPr>
        <w:t xml:space="preserve">Please initial each section to indicate you have read and agreed to each portion of information listed in the Handbook.</w:t>
      </w:r>
    </w:p>
    <w:tbl>
      <w:tblPr>
        <w:tblInd w:w="108" w:type="dxa"/>
      </w:tblPr>
      <w:tblGrid>
        <w:gridCol w:w="6295"/>
        <w:gridCol w:w="1170"/>
        <w:gridCol w:w="1170"/>
      </w:tblGrid>
      <w:tr>
        <w:trPr>
          <w:trHeight w:val="1" w:hRule="atLeast"/>
          <w:jc w:val="left"/>
        </w:trPr>
        <w:tc>
          <w:tcPr>
            <w:tcW w:w="6295" w:type="dxa"/>
            <w:tcBorders>
              <w:top w:val="single" w:color="000000" w:sz="4"/>
              <w:left w:val="single" w:color="000000" w:sz="4"/>
              <w:bottom w:val="single" w:color="000000" w:sz="4"/>
              <w:right w:val="single" w:color="000000" w:sz="4"/>
            </w:tcBorders>
            <w:shd w:color="auto" w:fill="808080" w:val="clear"/>
            <w:tcMar>
              <w:left w:w="108" w:type="dxa"/>
              <w:right w:w="108" w:type="dxa"/>
            </w:tcMar>
            <w:vAlign w:val="bottom"/>
          </w:tcPr>
          <w:p>
            <w:pPr>
              <w:tabs>
                <w:tab w:val="left" w:pos="3060" w:leader="none"/>
              </w:tabs>
              <w:spacing w:before="0" w:after="0" w:line="240"/>
              <w:ind w:right="0" w:left="0" w:firstLine="0"/>
              <w:jc w:val="center"/>
              <w:rPr>
                <w:spacing w:val="0"/>
                <w:position w:val="0"/>
                <w:shd w:fill="auto" w:val="clear"/>
              </w:rPr>
            </w:pPr>
            <w:r>
              <w:rPr>
                <w:rFonts w:ascii="Times New Roman" w:hAnsi="Times New Roman" w:cs="Times New Roman" w:eastAsia="Times New Roman"/>
                <w:b/>
                <w:color w:val="FFFFFF"/>
                <w:spacing w:val="0"/>
                <w:position w:val="0"/>
                <w:sz w:val="24"/>
                <w:shd w:fill="auto" w:val="clear"/>
              </w:rPr>
              <w:t xml:space="preserve">Information Sections</w:t>
            </w:r>
          </w:p>
        </w:tc>
        <w:tc>
          <w:tcPr>
            <w:tcW w:w="1170" w:type="dxa"/>
            <w:tcBorders>
              <w:top w:val="single" w:color="000000" w:sz="4"/>
              <w:left w:val="single" w:color="000000" w:sz="4"/>
              <w:bottom w:val="single" w:color="000000" w:sz="4"/>
              <w:right w:val="single" w:color="000000" w:sz="4"/>
            </w:tcBorders>
            <w:shd w:color="auto" w:fill="808080" w:val="clear"/>
            <w:tcMar>
              <w:left w:w="108" w:type="dxa"/>
              <w:right w:w="108" w:type="dxa"/>
            </w:tcMar>
            <w:vAlign w:val="bottom"/>
          </w:tcPr>
          <w:p>
            <w:pPr>
              <w:tabs>
                <w:tab w:val="left" w:pos="3060" w:leader="none"/>
              </w:tabs>
              <w:spacing w:before="0" w:after="0" w:line="240"/>
              <w:ind w:right="0" w:left="0" w:firstLine="0"/>
              <w:jc w:val="center"/>
              <w:rPr>
                <w:spacing w:val="0"/>
                <w:position w:val="0"/>
                <w:shd w:fill="auto" w:val="clear"/>
              </w:rPr>
            </w:pPr>
            <w:r>
              <w:rPr>
                <w:rFonts w:ascii="Times New Roman" w:hAnsi="Times New Roman" w:cs="Times New Roman" w:eastAsia="Times New Roman"/>
                <w:b/>
                <w:color w:val="FFFFFF"/>
                <w:spacing w:val="0"/>
                <w:position w:val="0"/>
                <w:sz w:val="24"/>
                <w:shd w:fill="auto" w:val="clear"/>
              </w:rPr>
              <w:t xml:space="preserve">Player Initials</w:t>
            </w:r>
          </w:p>
        </w:tc>
        <w:tc>
          <w:tcPr>
            <w:tcW w:w="1170" w:type="dxa"/>
            <w:tcBorders>
              <w:top w:val="single" w:color="000000" w:sz="4"/>
              <w:left w:val="single" w:color="000000" w:sz="4"/>
              <w:bottom w:val="single" w:color="000000" w:sz="4"/>
              <w:right w:val="single" w:color="000000" w:sz="4"/>
            </w:tcBorders>
            <w:shd w:color="auto" w:fill="808080" w:val="clear"/>
            <w:tcMar>
              <w:left w:w="108" w:type="dxa"/>
              <w:right w:w="108" w:type="dxa"/>
            </w:tcMar>
            <w:vAlign w:val="bottom"/>
          </w:tcPr>
          <w:p>
            <w:pPr>
              <w:tabs>
                <w:tab w:val="left" w:pos="3060" w:leader="none"/>
              </w:tabs>
              <w:spacing w:before="0" w:after="0" w:line="240"/>
              <w:ind w:right="0" w:left="0" w:firstLine="0"/>
              <w:jc w:val="center"/>
              <w:rPr>
                <w:spacing w:val="0"/>
                <w:position w:val="0"/>
                <w:shd w:fill="auto" w:val="clear"/>
              </w:rPr>
            </w:pPr>
            <w:r>
              <w:rPr>
                <w:rFonts w:ascii="Times New Roman" w:hAnsi="Times New Roman" w:cs="Times New Roman" w:eastAsia="Times New Roman"/>
                <w:b/>
                <w:color w:val="FFFFFF"/>
                <w:spacing w:val="0"/>
                <w:position w:val="0"/>
                <w:sz w:val="24"/>
                <w:shd w:fill="auto" w:val="clear"/>
              </w:rPr>
              <w:t xml:space="preserve">Parents Initials</w:t>
            </w:r>
          </w:p>
        </w:tc>
      </w:tr>
      <w:tr>
        <w:trPr>
          <w:trHeight w:val="1" w:hRule="atLeast"/>
          <w:jc w:val="left"/>
        </w:trPr>
        <w:tc>
          <w:tcPr>
            <w:tcW w:w="62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060" w:leader="none"/>
              </w:tabs>
              <w:spacing w:before="60" w:after="6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Texas Hoopsters Select Mission &amp; Vision</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060" w:leader="none"/>
              </w:tabs>
              <w:spacing w:before="60" w:after="60" w:line="240"/>
              <w:ind w:right="0" w:left="0" w:firstLine="0"/>
              <w:jc w:val="left"/>
              <w:rPr>
                <w:rFonts w:ascii="Calibri" w:hAnsi="Calibri" w:cs="Calibri" w:eastAsia="Calibri"/>
                <w:color w:val="auto"/>
                <w:spacing w:val="0"/>
                <w:position w:val="0"/>
                <w:sz w:val="22"/>
                <w:shd w:fill="auto" w:val="clear"/>
              </w:rPr>
            </w:pP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060" w:leader="none"/>
              </w:tabs>
              <w:spacing w:before="60" w:after="6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2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060" w:leader="none"/>
              </w:tabs>
              <w:spacing w:before="60" w:after="6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Texas Hoopsters Select Player Registration Form</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060" w:leader="none"/>
              </w:tabs>
              <w:spacing w:before="60" w:after="60" w:line="240"/>
              <w:ind w:right="0" w:left="0" w:firstLine="0"/>
              <w:jc w:val="left"/>
              <w:rPr>
                <w:rFonts w:ascii="Calibri" w:hAnsi="Calibri" w:cs="Calibri" w:eastAsia="Calibri"/>
                <w:color w:val="auto"/>
                <w:spacing w:val="0"/>
                <w:position w:val="0"/>
                <w:sz w:val="22"/>
                <w:shd w:fill="auto" w:val="clear"/>
              </w:rPr>
            </w:pP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060" w:leader="none"/>
              </w:tabs>
              <w:spacing w:before="60" w:after="6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2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060" w:leader="none"/>
              </w:tabs>
              <w:spacing w:before="60" w:after="6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Participation Waiver/Release Form</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060" w:leader="none"/>
              </w:tabs>
              <w:spacing w:before="60" w:after="60" w:line="240"/>
              <w:ind w:right="0" w:left="0" w:firstLine="0"/>
              <w:jc w:val="left"/>
              <w:rPr>
                <w:rFonts w:ascii="Calibri" w:hAnsi="Calibri" w:cs="Calibri" w:eastAsia="Calibri"/>
                <w:color w:val="auto"/>
                <w:spacing w:val="0"/>
                <w:position w:val="0"/>
                <w:sz w:val="22"/>
                <w:shd w:fill="auto" w:val="clear"/>
              </w:rPr>
            </w:pP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060" w:leader="none"/>
              </w:tabs>
              <w:spacing w:before="60" w:after="6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2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060" w:leader="none"/>
              </w:tabs>
              <w:spacing w:before="60" w:after="6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Parent Information and Responsibility </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060" w:leader="none"/>
              </w:tabs>
              <w:spacing w:before="60" w:after="60" w:line="240"/>
              <w:ind w:right="0" w:left="0" w:firstLine="0"/>
              <w:jc w:val="left"/>
              <w:rPr>
                <w:rFonts w:ascii="Calibri" w:hAnsi="Calibri" w:cs="Calibri" w:eastAsia="Calibri"/>
                <w:color w:val="auto"/>
                <w:spacing w:val="0"/>
                <w:position w:val="0"/>
                <w:sz w:val="22"/>
                <w:shd w:fill="auto" w:val="clear"/>
              </w:rPr>
            </w:pP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060" w:leader="none"/>
              </w:tabs>
              <w:spacing w:before="60" w:after="6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2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060" w:leader="none"/>
              </w:tabs>
              <w:spacing w:before="60" w:after="6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Parent Code of Conduct</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060" w:leader="none"/>
              </w:tabs>
              <w:spacing w:before="60" w:after="60" w:line="240"/>
              <w:ind w:right="0" w:left="0" w:firstLine="0"/>
              <w:jc w:val="left"/>
              <w:rPr>
                <w:rFonts w:ascii="Calibri" w:hAnsi="Calibri" w:cs="Calibri" w:eastAsia="Calibri"/>
                <w:color w:val="auto"/>
                <w:spacing w:val="0"/>
                <w:position w:val="0"/>
                <w:sz w:val="22"/>
                <w:shd w:fill="auto" w:val="clear"/>
              </w:rPr>
            </w:pP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060" w:leader="none"/>
              </w:tabs>
              <w:spacing w:before="60" w:after="6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2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060" w:leader="none"/>
              </w:tabs>
              <w:spacing w:before="60" w:after="6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Player Information and Responsibility</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060" w:leader="none"/>
              </w:tabs>
              <w:spacing w:before="60" w:after="60" w:line="240"/>
              <w:ind w:right="0" w:left="0" w:firstLine="0"/>
              <w:jc w:val="left"/>
              <w:rPr>
                <w:rFonts w:ascii="Calibri" w:hAnsi="Calibri" w:cs="Calibri" w:eastAsia="Calibri"/>
                <w:color w:val="auto"/>
                <w:spacing w:val="0"/>
                <w:position w:val="0"/>
                <w:sz w:val="22"/>
                <w:shd w:fill="auto" w:val="clear"/>
              </w:rPr>
            </w:pP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060" w:leader="none"/>
              </w:tabs>
              <w:spacing w:before="60" w:after="6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2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060" w:leader="none"/>
              </w:tabs>
              <w:spacing w:before="60" w:after="6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Player Code of Conduct</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060" w:leader="none"/>
              </w:tabs>
              <w:spacing w:before="60" w:after="60" w:line="240"/>
              <w:ind w:right="0" w:left="0" w:firstLine="0"/>
              <w:jc w:val="left"/>
              <w:rPr>
                <w:rFonts w:ascii="Calibri" w:hAnsi="Calibri" w:cs="Calibri" w:eastAsia="Calibri"/>
                <w:color w:val="auto"/>
                <w:spacing w:val="0"/>
                <w:position w:val="0"/>
                <w:sz w:val="22"/>
                <w:shd w:fill="auto" w:val="clear"/>
              </w:rPr>
            </w:pP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060" w:leader="none"/>
              </w:tabs>
              <w:spacing w:before="60" w:after="6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2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060" w:leader="none"/>
              </w:tabs>
              <w:spacing w:before="60" w:after="6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Playing Time</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060" w:leader="none"/>
              </w:tabs>
              <w:spacing w:before="60" w:after="60" w:line="240"/>
              <w:ind w:right="0" w:left="0" w:firstLine="0"/>
              <w:jc w:val="left"/>
              <w:rPr>
                <w:rFonts w:ascii="Calibri" w:hAnsi="Calibri" w:cs="Calibri" w:eastAsia="Calibri"/>
                <w:color w:val="auto"/>
                <w:spacing w:val="0"/>
                <w:position w:val="0"/>
                <w:sz w:val="22"/>
                <w:shd w:fill="auto" w:val="clear"/>
              </w:rPr>
            </w:pP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060" w:leader="none"/>
              </w:tabs>
              <w:spacing w:before="60" w:after="6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2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060" w:leader="none"/>
              </w:tabs>
              <w:spacing w:before="60" w:after="6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Cost to Play</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060" w:leader="none"/>
              </w:tabs>
              <w:spacing w:before="60" w:after="60" w:line="240"/>
              <w:ind w:right="0" w:left="0" w:firstLine="0"/>
              <w:jc w:val="left"/>
              <w:rPr>
                <w:rFonts w:ascii="Calibri" w:hAnsi="Calibri" w:cs="Calibri" w:eastAsia="Calibri"/>
                <w:color w:val="auto"/>
                <w:spacing w:val="0"/>
                <w:position w:val="0"/>
                <w:sz w:val="22"/>
                <w:shd w:fill="auto" w:val="clear"/>
              </w:rPr>
            </w:pP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060" w:leader="none"/>
              </w:tabs>
              <w:spacing w:before="60" w:after="6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2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060" w:leader="none"/>
              </w:tabs>
              <w:spacing w:before="60" w:after="6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Refund Policy</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060" w:leader="none"/>
              </w:tabs>
              <w:spacing w:before="60" w:after="60" w:line="240"/>
              <w:ind w:right="0" w:left="0" w:firstLine="0"/>
              <w:jc w:val="left"/>
              <w:rPr>
                <w:rFonts w:ascii="Calibri" w:hAnsi="Calibri" w:cs="Calibri" w:eastAsia="Calibri"/>
                <w:color w:val="auto"/>
                <w:spacing w:val="0"/>
                <w:position w:val="0"/>
                <w:sz w:val="22"/>
                <w:shd w:fill="auto" w:val="clear"/>
              </w:rPr>
            </w:pP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060" w:leader="none"/>
              </w:tabs>
              <w:spacing w:before="60" w:after="6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2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060" w:leader="none"/>
              </w:tabs>
              <w:spacing w:before="60" w:after="6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Commitment </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060" w:leader="none"/>
              </w:tabs>
              <w:spacing w:before="60" w:after="60" w:line="240"/>
              <w:ind w:right="0" w:left="0" w:firstLine="0"/>
              <w:jc w:val="left"/>
              <w:rPr>
                <w:rFonts w:ascii="Calibri" w:hAnsi="Calibri" w:cs="Calibri" w:eastAsia="Calibri"/>
                <w:color w:val="auto"/>
                <w:spacing w:val="0"/>
                <w:position w:val="0"/>
                <w:sz w:val="22"/>
                <w:shd w:fill="auto" w:val="clear"/>
              </w:rPr>
            </w:pP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060" w:leader="none"/>
              </w:tabs>
              <w:spacing w:before="60" w:after="6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2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060" w:leader="none"/>
              </w:tabs>
              <w:spacing w:before="60" w:after="6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Team Administrator / Travel Coordinator </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060" w:leader="none"/>
              </w:tabs>
              <w:spacing w:before="60" w:after="60" w:line="240"/>
              <w:ind w:right="0" w:left="0" w:firstLine="0"/>
              <w:jc w:val="left"/>
              <w:rPr>
                <w:rFonts w:ascii="Calibri" w:hAnsi="Calibri" w:cs="Calibri" w:eastAsia="Calibri"/>
                <w:color w:val="auto"/>
                <w:spacing w:val="0"/>
                <w:position w:val="0"/>
                <w:sz w:val="22"/>
                <w:shd w:fill="auto" w:val="clear"/>
              </w:rPr>
            </w:pP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060" w:leader="none"/>
              </w:tabs>
              <w:spacing w:before="60" w:after="6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2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060" w:leader="none"/>
              </w:tabs>
              <w:spacing w:before="60" w:after="6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Practice and Tournament Schedule</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060" w:leader="none"/>
              </w:tabs>
              <w:spacing w:before="60" w:after="60" w:line="240"/>
              <w:ind w:right="0" w:left="0" w:firstLine="0"/>
              <w:jc w:val="left"/>
              <w:rPr>
                <w:rFonts w:ascii="Calibri" w:hAnsi="Calibri" w:cs="Calibri" w:eastAsia="Calibri"/>
                <w:color w:val="auto"/>
                <w:spacing w:val="0"/>
                <w:position w:val="0"/>
                <w:sz w:val="22"/>
                <w:shd w:fill="auto" w:val="clear"/>
              </w:rPr>
            </w:pP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060" w:leader="none"/>
              </w:tabs>
              <w:spacing w:before="60" w:after="6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2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060" w:leader="none"/>
              </w:tabs>
              <w:spacing w:before="60" w:after="6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Sponsorship </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060" w:leader="none"/>
              </w:tabs>
              <w:spacing w:before="60" w:after="60" w:line="240"/>
              <w:ind w:right="0" w:left="0" w:firstLine="0"/>
              <w:jc w:val="left"/>
              <w:rPr>
                <w:rFonts w:ascii="Calibri" w:hAnsi="Calibri" w:cs="Calibri" w:eastAsia="Calibri"/>
                <w:color w:val="auto"/>
                <w:spacing w:val="0"/>
                <w:position w:val="0"/>
                <w:sz w:val="22"/>
                <w:shd w:fill="auto" w:val="clear"/>
              </w:rPr>
            </w:pP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060" w:leader="none"/>
              </w:tabs>
              <w:spacing w:before="60" w:after="6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2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060" w:leader="none"/>
              </w:tabs>
              <w:spacing w:before="60" w:after="6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Fundraising </w:t>
            </w: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060" w:leader="none"/>
              </w:tabs>
              <w:spacing w:before="60" w:after="60" w:line="240"/>
              <w:ind w:right="0" w:left="0" w:firstLine="0"/>
              <w:jc w:val="left"/>
              <w:rPr>
                <w:rFonts w:ascii="Calibri" w:hAnsi="Calibri" w:cs="Calibri" w:eastAsia="Calibri"/>
                <w:color w:val="auto"/>
                <w:spacing w:val="0"/>
                <w:position w:val="0"/>
                <w:sz w:val="22"/>
                <w:shd w:fill="auto" w:val="clear"/>
              </w:rPr>
            </w:pPr>
          </w:p>
        </w:tc>
        <w:tc>
          <w:tcPr>
            <w:tcW w:w="11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060" w:leader="none"/>
              </w:tabs>
              <w:spacing w:before="60" w:after="60" w:line="240"/>
              <w:ind w:right="0" w:left="0" w:firstLine="0"/>
              <w:jc w:val="left"/>
              <w:rPr>
                <w:rFonts w:ascii="Calibri" w:hAnsi="Calibri" w:cs="Calibri" w:eastAsia="Calibri"/>
                <w:color w:val="auto"/>
                <w:spacing w:val="0"/>
                <w:position w:val="0"/>
                <w:sz w:val="22"/>
                <w:shd w:fill="auto" w:val="clear"/>
              </w:rPr>
            </w:pPr>
          </w:p>
        </w:tc>
      </w:tr>
    </w:tbl>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p>
      <w:pPr>
        <w:tabs>
          <w:tab w:val="left" w:pos="3060" w:leader="none"/>
        </w:tabs>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read the Handbook in its entirety and will do my best to adhere to the standards set forth by Texas Hoopsters Select. I understand being part of Texas Hoopsters Select as either a parent or player is a privilege, not a right and that this privilege could be revoked at any time. If I leave the team before the season is over, either on my own accord or due to disciplinary action, I understand there are no refunds. </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Player signature: ________________________________________ Date: ________________</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Parent signature: ________________________________________ Date: ________________</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Each player/parent must turn in a signed contract prior to the first practice 2025</w:t>
      </w:r>
    </w:p>
    <w:p>
      <w:pPr>
        <w:tabs>
          <w:tab w:val="left" w:pos="3060" w:leader="none"/>
        </w:tabs>
        <w:spacing w:before="0" w:after="160" w:line="259"/>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21">
    <w:abstractNumId w:val="42"/>
  </w:num>
  <w:num w:numId="26">
    <w:abstractNumId w:val="36"/>
  </w:num>
  <w:num w:numId="33">
    <w:abstractNumId w:val="30"/>
  </w:num>
  <w:num w:numId="42">
    <w:abstractNumId w:val="24"/>
  </w:num>
  <w:num w:numId="56">
    <w:abstractNumId w:val="18"/>
  </w:num>
  <w:num w:numId="58">
    <w:abstractNumId w:val="12"/>
  </w:num>
  <w:num w:numId="60">
    <w:abstractNumId w:val="6"/>
  </w:num>
  <w:num w:numId="6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